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Экономическое обоснование применения реакционно привитых модификаторов на основе термопластичных полиолефиновых эластомеров, под торговой маркой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cs="Times New Roman"/>
          <w:b/>
          <w:i/>
          <w:color w:val="000000" w:themeColor="text1"/>
          <w:sz w:val="22"/>
          <w:szCs w:val="24"/>
          <w:lang w:val="en-US"/>
          <w14:textFill>
            <w14:solidFill>
              <w14:schemeClr w14:val="tx1"/>
            </w14:solidFill>
          </w14:textFill>
        </w:rPr>
        <w:t>OMPPLEN</w:t>
      </w:r>
    </w:p>
    <w:p>
      <w:pPr>
        <w:pStyle w:val="2"/>
        <w:shd w:val="clear" w:color="auto" w:fill="FFFFFF"/>
        <w:spacing w:before="0" w:after="120"/>
        <w:rPr>
          <w:rFonts w:ascii="Times New Roman" w:hAnsi="Times New Roman" w:eastAsia="Times New Roman" w:cs="Times New Roman"/>
          <w:color w:val="000000" w:themeColor="text1"/>
          <w:kern w:val="36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Компания КомППласт занимается производством и изготовлением реакционных химически  привитых модификаторов на основе </w:t>
      </w:r>
      <w:r>
        <w:rPr>
          <w:rFonts w:ascii="Times New Roman" w:hAnsi="Times New Roman" w:eastAsia="Times New Roman" w:cs="Times New Roman"/>
          <w:color w:val="000000" w:themeColor="text1"/>
          <w:kern w:val="36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термопластичных полиолефиновых эластомеров, под  торговой маркой </w:t>
      </w:r>
      <w:r>
        <w:rPr>
          <w:rFonts w:ascii="Times New Roman" w:hAnsi="Times New Roman" w:eastAsia="Times New Roman" w:cs="Times New Roman"/>
          <w:b/>
          <w:i/>
          <w:color w:val="000000" w:themeColor="text1"/>
          <w:kern w:val="36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Times New Roman" w:cs="Times New Roman"/>
          <w:b/>
          <w:i/>
          <w:color w:val="000000" w:themeColor="text1"/>
          <w:kern w:val="36"/>
          <w:sz w:val="22"/>
          <w:szCs w:val="24"/>
          <w:lang w:val="en-US" w:eastAsia="ru-RU"/>
          <w14:textFill>
            <w14:solidFill>
              <w14:schemeClr w14:val="tx1"/>
            </w14:solidFill>
          </w14:textFill>
        </w:rPr>
        <w:t>OMPPLEN</w:t>
      </w:r>
      <w:r>
        <w:rPr>
          <w:rFonts w:ascii="Times New Roman" w:hAnsi="Times New Roman" w:eastAsia="Times New Roman" w:cs="Times New Roman"/>
          <w:color w:val="000000" w:themeColor="text1"/>
          <w:kern w:val="36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…(статья</w:t>
      </w:r>
      <w:r>
        <w:rPr>
          <w:rFonts w:ascii="Times New Roman" w:hAnsi="Times New Roman" w:eastAsia="Times New Roman" w:cs="Times New Roman"/>
          <w:color w:val="000000" w:themeColor="text1"/>
          <w:kern w:val="36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36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2015 года)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Реакционные привитые химически модифицированные полиолефины  марки </w:t>
      </w:r>
      <w:r>
        <w:rPr>
          <w:rFonts w:ascii="Times New Roman" w:hAnsi="Times New Roman" w:eastAsia="Times New Roman" w:cs="Times New Roman"/>
          <w:b/>
          <w:i/>
          <w:color w:val="000000" w:themeColor="text1"/>
          <w:kern w:val="36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Times New Roman" w:cs="Times New Roman"/>
          <w:b/>
          <w:i/>
          <w:color w:val="000000" w:themeColor="text1"/>
          <w:kern w:val="36"/>
          <w:szCs w:val="24"/>
          <w:lang w:val="en-US" w:eastAsia="ru-RU"/>
          <w14:textFill>
            <w14:solidFill>
              <w14:schemeClr w14:val="tx1"/>
            </w14:solidFill>
          </w14:textFill>
        </w:rPr>
        <w:t>OMPPLEN</w:t>
      </w:r>
      <w:r>
        <w:rPr>
          <w:rFonts w:ascii="Times New Roman" w:hAnsi="Times New Roman" w:eastAsia="Times New Roman" w:cs="Times New Roman"/>
          <w:b/>
          <w:i/>
          <w:color w:val="000000" w:themeColor="text1"/>
          <w:kern w:val="36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Times New Roman" w:cs="Times New Roman"/>
          <w:color w:val="000000" w:themeColor="text1"/>
          <w:kern w:val="36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обладают следующими свойствами: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>
      <w:pPr>
        <w:pStyle w:val="2"/>
        <w:numPr>
          <w:ilvl w:val="0"/>
          <w:numId w:val="1"/>
        </w:numPr>
        <w:shd w:val="clear" w:color="auto" w:fill="FFFFFF"/>
        <w:spacing w:before="0" w:after="120"/>
        <w:rPr>
          <w:rFonts w:ascii="Times New Roman" w:hAnsi="Times New Roman" w:eastAsia="Times New Roman" w:cs="Times New Roman"/>
          <w:color w:val="000000" w:themeColor="text1"/>
          <w:kern w:val="36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Модификаторы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звеньев этилена с высоким содержанием сомономера (бутена, гексена или октена). </w:t>
      </w:r>
    </w:p>
    <w:p>
      <w:pPr>
        <w:pStyle w:val="2"/>
        <w:numPr>
          <w:ilvl w:val="0"/>
          <w:numId w:val="1"/>
        </w:numPr>
        <w:shd w:val="clear" w:color="auto" w:fill="FFFFFF"/>
        <w:spacing w:before="0" w:after="120"/>
        <w:rPr>
          <w:rFonts w:ascii="Times New Roman" w:hAnsi="Times New Roman" w:eastAsia="Times New Roman" w:cs="Times New Roman"/>
          <w:color w:val="000000" w:themeColor="text1"/>
          <w:kern w:val="36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Модификаторы обладают свойствами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каучука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прочность на изгиб, растяжение, удар), при этом они являются традиционными термопластами, поставляются и перерабатываются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порошках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гранулах. </w:t>
      </w:r>
    </w:p>
    <w:p>
      <w:pPr>
        <w:pStyle w:val="2"/>
        <w:numPr>
          <w:ilvl w:val="0"/>
          <w:numId w:val="1"/>
        </w:numPr>
        <w:shd w:val="clear" w:color="auto" w:fill="FFFFFF"/>
        <w:spacing w:before="0" w:after="1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Модификаторы марки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en-US"/>
        </w:rPr>
        <w:t>K</w:t>
      </w:r>
      <w:r>
        <w:rPr>
          <w:rFonts w:ascii="Times New Roman" w:hAnsi="Times New Roman" w:cs="Times New Roman"/>
          <w:b/>
          <w:i/>
          <w:color w:val="000000"/>
          <w:sz w:val="20"/>
          <w:szCs w:val="24"/>
          <w:shd w:val="clear" w:color="auto" w:fill="FFFFFF"/>
          <w:lang w:val="en-US"/>
        </w:rPr>
        <w:t>OMPPLEN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предназначены для использования в современных автомобильных, бытовых, строительных, кабельных и обувных  пластифицированных  компаундах ПВХ, ТЭП-Е, ТЭП-О,ТЭП-Си 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Реакционные привитые химически модифицированные марки </w:t>
      </w:r>
      <w:r>
        <w:rPr>
          <w:rFonts w:ascii="Times New Roman" w:hAnsi="Times New Roman" w:eastAsia="Times New Roman" w:cs="Times New Roman"/>
          <w:b/>
          <w:i/>
          <w:color w:val="000000" w:themeColor="text1"/>
          <w:kern w:val="36"/>
          <w:sz w:val="24"/>
          <w:szCs w:val="24"/>
          <w:lang w:val="en-US" w:eastAsia="ru-RU"/>
          <w14:textFill>
            <w14:solidFill>
              <w14:schemeClr w14:val="tx1"/>
            </w14:solidFill>
          </w14:textFill>
        </w:rPr>
        <w:t>K</w:t>
      </w:r>
      <w:r>
        <w:rPr>
          <w:rFonts w:ascii="Times New Roman" w:hAnsi="Times New Roman" w:eastAsia="Times New Roman" w:cs="Times New Roman"/>
          <w:b/>
          <w:i/>
          <w:color w:val="000000" w:themeColor="text1"/>
          <w:kern w:val="36"/>
          <w:sz w:val="20"/>
          <w:szCs w:val="24"/>
          <w:lang w:val="en-US" w:eastAsia="ru-RU"/>
          <w14:textFill>
            <w14:solidFill>
              <w14:schemeClr w14:val="tx1"/>
            </w14:solidFill>
          </w14:textFill>
        </w:rPr>
        <w:t>OMPPLEN</w:t>
      </w:r>
      <w:r>
        <w:rPr>
          <w:rFonts w:ascii="Times New Roman" w:hAnsi="Times New Roman" w:eastAsia="Times New Roman" w:cs="Times New Roman"/>
          <w:color w:val="000000" w:themeColor="text1"/>
          <w:kern w:val="36"/>
          <w:sz w:val="20"/>
          <w:szCs w:val="24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kern w:val="36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используются для производства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оболочки кабелей высокого и среднего напряжения, а также в производстве негорючих безгалогенных кабельных композиций вместо или вместе с этиленвинилацетатом (EVA) и линейным полиэтиленом (LLDPE), обувных пластиках.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данных модификаторов  в композициях для кабельной изоляции позволяет вводить в компаунд большее количество минеральных наполнителей, делает кабельную оболочку легче по весу ( понижение плотности материала), легкой в переработке, стойкой  механическим воздействиям (кручению, изгибу )с сохранением электрических свойств пластиката.</w:t>
      </w:r>
    </w:p>
    <w:p>
      <w:pPr>
        <w:pStyle w:val="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9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Важной особенностью модификатора является то, что при использовании  привитого метилметакрилатом + привитого малеиновым ангидридом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модификатора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позволяет ввести в композиции более дешевые виды пластификаторов- </w:t>
      </w:r>
      <w:r>
        <w:rPr>
          <w:rFonts w:ascii="Times New Roman" w:hAnsi="Times New Roman" w:cs="Times New Roman"/>
          <w:b/>
          <w:sz w:val="24"/>
          <w:szCs w:val="24"/>
        </w:rPr>
        <w:t>до 40%(зависит от Вашей рецептуры),</w:t>
      </w:r>
      <w:r>
        <w:rPr>
          <w:rFonts w:ascii="Times New Roman" w:hAnsi="Times New Roman" w:cs="Times New Roman"/>
          <w:sz w:val="24"/>
          <w:szCs w:val="24"/>
        </w:rPr>
        <w:t xml:space="preserve"> что позволяет  понизить стоимость готовой продукции с сохранением качественных показателей и требований ГОСТ, при этом - </w:t>
      </w:r>
      <w:r>
        <w:rPr>
          <w:rFonts w:ascii="Times New Roman" w:hAnsi="Times New Roman" w:cs="Times New Roman"/>
          <w:b/>
          <w:sz w:val="24"/>
          <w:szCs w:val="24"/>
        </w:rPr>
        <w:t>полное отсутствие миграции компонентов на поверхность при использовании недорогих пластификаторов, стабилизация реологии расплава, стабилизация веса экструзионного изделия, отсутствие порообразования в массе расплава, отсутствует эффект выпотевания.</w:t>
      </w:r>
    </w:p>
    <w:p>
      <w:pPr>
        <w:pStyle w:val="9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 ярко видны достоинства применения модификаторов </w:t>
      </w:r>
      <w:r>
        <w:rPr>
          <w:rFonts w:ascii="Times New Roman" w:hAnsi="Times New Roman" w:cs="Times New Roman"/>
          <w:b/>
          <w:sz w:val="24"/>
          <w:szCs w:val="24"/>
        </w:rPr>
        <w:t>при переработке смесевых разных марок вторичного пластифицированого  ПВХ и отходов.</w:t>
      </w:r>
    </w:p>
    <w:p>
      <w:pPr>
        <w:pStyle w:val="9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примера мы готовы вам привести любую марку пластифицированного ПВХ, где используются  модификаторы  « </w:t>
      </w:r>
      <w:r>
        <w:rPr>
          <w:rFonts w:ascii="Times New Roman" w:hAnsi="Times New Roman" w:cs="Times New Roman"/>
          <w:sz w:val="24"/>
          <w:szCs w:val="24"/>
          <w:lang w:val="en-US"/>
        </w:rPr>
        <w:t>Kompplen</w:t>
      </w:r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pStyle w:val="9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ind w:left="7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Приложение№ 1. Рецептура изготовления материала на основе ПВХ из первичной структуры по ГОСТ 5960-7</w:t>
      </w:r>
    </w:p>
    <w:p>
      <w:pPr>
        <w:pStyle w:val="9"/>
        <w:ind w:left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качестве примера представлена рецептура кабельного пластифицированного ПВХ, следующих марок, пластикат ПВХ кабельный О-40, рецептура ОМ-40 ГОСТ 5960-7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№1:</w:t>
      </w:r>
    </w:p>
    <w:p>
      <w:pPr>
        <w:pStyle w:val="2"/>
        <w:shd w:val="clear" w:color="auto" w:fill="FFFFFF"/>
        <w:spacing w:before="0" w:after="120"/>
        <w:jc w:val="both"/>
        <w:rPr>
          <w:rFonts w:ascii="Times New Roman" w:hAnsi="Times New Roman" w:eastAsia="Times New Roman" w:cs="Times New Roman"/>
          <w:color w:val="auto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Таблица №1.  Рецептура   пластифицированного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ПВХ ОМ-40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 использованием модификаторов</w:t>
      </w:r>
      <w:r>
        <w:rPr>
          <w:rFonts w:ascii="Times New Roman" w:hAnsi="Times New Roman" w:eastAsia="Times New Roman" w:cs="Times New Roman"/>
          <w:b/>
          <w:i/>
          <w:color w:val="auto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i/>
          <w:color w:val="auto"/>
          <w:kern w:val="36"/>
          <w:sz w:val="24"/>
          <w:szCs w:val="24"/>
          <w:lang w:val="en-US" w:eastAsia="ru-RU"/>
        </w:rPr>
        <w:t>K</w:t>
      </w:r>
      <w:r>
        <w:rPr>
          <w:rFonts w:ascii="Times New Roman" w:hAnsi="Times New Roman" w:eastAsia="Times New Roman" w:cs="Times New Roman"/>
          <w:b/>
          <w:i/>
          <w:color w:val="auto"/>
          <w:kern w:val="36"/>
          <w:sz w:val="20"/>
          <w:szCs w:val="24"/>
          <w:lang w:val="en-US" w:eastAsia="ru-RU"/>
        </w:rPr>
        <w:t>OMPPLEN</w:t>
      </w:r>
      <w:r>
        <w:rPr>
          <w:rFonts w:ascii="Times New Roman" w:hAnsi="Times New Roman" w:eastAsia="Times New Roman" w:cs="Times New Roman"/>
          <w:b/>
          <w:i/>
          <w:color w:val="auto"/>
          <w:kern w:val="36"/>
          <w:sz w:val="20"/>
          <w:szCs w:val="24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color w:val="auto"/>
          <w:kern w:val="36"/>
          <w:sz w:val="24"/>
          <w:szCs w:val="24"/>
          <w:lang w:eastAsia="ru-RU"/>
        </w:rPr>
        <w:t>с частичной заменой дорогих пластификаторов -</w:t>
      </w:r>
      <w:r>
        <w:rPr>
          <w:rFonts w:ascii="Times New Roman" w:hAnsi="Times New Roman" w:eastAsia="Times New Roman" w:cs="Times New Roman"/>
          <w:color w:val="auto"/>
          <w:kern w:val="36"/>
          <w:sz w:val="22"/>
          <w:szCs w:val="24"/>
          <w:lang w:eastAsia="ru-RU"/>
        </w:rPr>
        <w:t xml:space="preserve"> до 40%   на пластификаторы с низкими ценами. В приведенной рецептуре: замена – 27%</w:t>
      </w:r>
    </w:p>
    <w:tbl>
      <w:tblPr>
        <w:tblStyle w:val="8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2636"/>
        <w:gridCol w:w="191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компонентов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компонентов 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(руб)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цена (руб)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1.ПВХ (К=70)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2.ДОФ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80,5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3.Оксаль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Мел (01-96)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Ст.Са (Стеарат кальция)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Ст.к-т (стеариновая кислота)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ТОСС (трехосновной сульфат свинца)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8.Смазка 629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Смазка 316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Смазка 312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Сажа(краситель)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EN13F3HM*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EN13F1HL*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)*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Себестоимость руб.</w:t>
            </w:r>
          </w:p>
        </w:tc>
        <w:tc>
          <w:tcPr>
            <w:tcW w:w="6332" w:type="dxa"/>
            <w:gridSpan w:val="3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62,25 руб</w:t>
            </w:r>
          </w:p>
        </w:tc>
      </w:tr>
    </w:tbl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*в 2017 г. разработан и запущен в серию </w:t>
      </w:r>
      <w:r>
        <w:rPr>
          <w:rFonts w:ascii="Times New Roman" w:hAnsi="Times New Roman" w:cs="Times New Roman"/>
          <w:sz w:val="24"/>
          <w:szCs w:val="24"/>
          <w:lang w:val="en-US"/>
        </w:rPr>
        <w:t>Kompplen San UMB 02-04 PVC (</w:t>
      </w:r>
      <w:r>
        <w:rPr>
          <w:rFonts w:ascii="Times New Roman" w:hAnsi="Times New Roman" w:cs="Times New Roman"/>
          <w:sz w:val="24"/>
          <w:szCs w:val="24"/>
        </w:rPr>
        <w:t>замена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en-US"/>
        </w:rPr>
        <w:t>. 12,13)</w:t>
      </w:r>
    </w:p>
    <w:p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>
      <w:pPr>
        <w:pStyle w:val="2"/>
        <w:shd w:val="clear" w:color="auto" w:fill="FFFFFF"/>
        <w:spacing w:before="0" w:after="120"/>
        <w:jc w:val="both"/>
        <w:rPr>
          <w:rFonts w:ascii="Times New Roman" w:hAnsi="Times New Roman" w:eastAsia="Times New Roman" w:cs="Times New Roman"/>
          <w:color w:val="auto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Таблица №2. Рецептура пластифицированного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ПВХ  ОМ-40 по ГОСТ.</w:t>
      </w:r>
    </w:p>
    <w:tbl>
      <w:tblPr>
        <w:tblStyle w:val="8"/>
        <w:tblW w:w="93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3"/>
        <w:gridCol w:w="2636"/>
        <w:gridCol w:w="1918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компонентов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компонентов 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(руб)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цена</w:t>
            </w:r>
          </w:p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1.ПВХ (К=70)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2.ДОФ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Мел (01-96)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6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Ст.Са (Стеарат кальция)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Ст.к-т (стеариновая кислота)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ТОСС (трехосновной сульфат свинца)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8.Смазка 629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Смазка 316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Смазка 312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77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Сажа(краситель)</w:t>
            </w:r>
          </w:p>
        </w:tc>
        <w:tc>
          <w:tcPr>
            <w:tcW w:w="2636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 кг</w:t>
            </w:r>
          </w:p>
        </w:tc>
        <w:tc>
          <w:tcPr>
            <w:tcW w:w="1918" w:type="dxa"/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778" w:type="dxa"/>
            <w:tcBorders>
              <w:bottom w:val="single" w:color="auto" w:sz="4" w:space="0"/>
            </w:tcBorders>
          </w:tcPr>
          <w:p>
            <w:pPr>
              <w:pStyle w:val="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3013" w:type="dxa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Себестоимость руб.</w:t>
            </w:r>
          </w:p>
        </w:tc>
        <w:tc>
          <w:tcPr>
            <w:tcW w:w="6332" w:type="dxa"/>
            <w:gridSpan w:val="3"/>
          </w:tcPr>
          <w:p>
            <w:pPr>
              <w:pStyle w:val="9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66,21 руб</w:t>
            </w:r>
          </w:p>
        </w:tc>
      </w:tr>
    </w:tbl>
    <w:p>
      <w:pPr>
        <w:rPr>
          <w:lang w:eastAsia="ru-RU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замещения дорого пластификатора мы предлагаем частично использовать более дешевый аналог. При совместном использовании с данными модификаторами  не нарушают структуру композитного полимера, резко повышает качество материала </w:t>
      </w:r>
      <w:r>
        <w:rPr>
          <w:rFonts w:ascii="Times New Roman" w:hAnsi="Times New Roman" w:cs="Times New Roman"/>
          <w:b/>
          <w:sz w:val="24"/>
          <w:szCs w:val="24"/>
        </w:rPr>
        <w:t>(протоколы испытаний прилагаются</w:t>
      </w:r>
      <w:r>
        <w:rPr>
          <w:rFonts w:ascii="Times New Roman" w:hAnsi="Times New Roman" w:cs="Times New Roman"/>
          <w:sz w:val="24"/>
          <w:szCs w:val="24"/>
        </w:rPr>
        <w:t>), при этом существенно снижает цену готового продукта</w:t>
      </w:r>
      <w:r>
        <w:rPr>
          <w:rFonts w:ascii="Times New Roman" w:hAnsi="Times New Roman" w:cs="Times New Roman"/>
          <w:b/>
          <w:sz w:val="24"/>
          <w:szCs w:val="24"/>
        </w:rPr>
        <w:t>. Рекомендованный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ввод комплекса модификаторов  –от 0,9% до  1,65%.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предоставить необходимое количество  модификатора в зависимости от вашей потребности для проведения производственных испытаний. Наши технологи готовы провести с вами любые организационные вопросы по поводу запуска предлагаемых добавок.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Экономический эффект применения модификаторов т.м.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Kompplen</w:t>
      </w:r>
      <w:r>
        <w:rPr>
          <w:rFonts w:ascii="Times New Roman" w:hAnsi="Times New Roman" w:cs="Times New Roman"/>
          <w:b/>
          <w:sz w:val="24"/>
          <w:szCs w:val="24"/>
        </w:rPr>
        <w:t>» - 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себестоимости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первичного продукта ОМ-40  на   5%-7%(</w:t>
      </w:r>
      <w:r>
        <w:rPr>
          <w:rFonts w:ascii="Times New Roman" w:hAnsi="Times New Roman" w:cs="Times New Roman"/>
          <w:b/>
          <w:sz w:val="18"/>
          <w:szCs w:val="24"/>
        </w:rPr>
        <w:t>зависит от % замещения</w:t>
      </w:r>
      <w:r>
        <w:rPr>
          <w:rFonts w:ascii="Times New Roman" w:hAnsi="Times New Roman" w:cs="Times New Roman"/>
          <w:b/>
          <w:sz w:val="24"/>
          <w:szCs w:val="24"/>
        </w:rPr>
        <w:t>)  с сохранением параметров  ГОСТ и повышением качественных характеристик конечного изделия.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D5C88"/>
    <w:multiLevelType w:val="multilevel"/>
    <w:tmpl w:val="7FBD5C88"/>
    <w:lvl w:ilvl="0" w:tentative="0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F4"/>
    <w:rsid w:val="00014A6F"/>
    <w:rsid w:val="00054B6F"/>
    <w:rsid w:val="00060AB5"/>
    <w:rsid w:val="00094AB0"/>
    <w:rsid w:val="000B023E"/>
    <w:rsid w:val="000B3D40"/>
    <w:rsid w:val="000E210D"/>
    <w:rsid w:val="000E4824"/>
    <w:rsid w:val="00105B50"/>
    <w:rsid w:val="0012118C"/>
    <w:rsid w:val="001E4945"/>
    <w:rsid w:val="002824A5"/>
    <w:rsid w:val="002B0C13"/>
    <w:rsid w:val="002C1A30"/>
    <w:rsid w:val="002D7027"/>
    <w:rsid w:val="002E5A46"/>
    <w:rsid w:val="003048C1"/>
    <w:rsid w:val="00306BCD"/>
    <w:rsid w:val="003312F1"/>
    <w:rsid w:val="00377DCA"/>
    <w:rsid w:val="00380A3F"/>
    <w:rsid w:val="003D1741"/>
    <w:rsid w:val="003D389C"/>
    <w:rsid w:val="003D41D4"/>
    <w:rsid w:val="004214DF"/>
    <w:rsid w:val="00435197"/>
    <w:rsid w:val="0044100C"/>
    <w:rsid w:val="00465ED5"/>
    <w:rsid w:val="004A7A9B"/>
    <w:rsid w:val="004B711E"/>
    <w:rsid w:val="0050369B"/>
    <w:rsid w:val="00516B4A"/>
    <w:rsid w:val="00563254"/>
    <w:rsid w:val="00563C88"/>
    <w:rsid w:val="00575508"/>
    <w:rsid w:val="00581270"/>
    <w:rsid w:val="005E52A2"/>
    <w:rsid w:val="005F46AF"/>
    <w:rsid w:val="00637316"/>
    <w:rsid w:val="006401C3"/>
    <w:rsid w:val="006606AA"/>
    <w:rsid w:val="0066109D"/>
    <w:rsid w:val="006A04AE"/>
    <w:rsid w:val="006B4266"/>
    <w:rsid w:val="006C22F4"/>
    <w:rsid w:val="006F6098"/>
    <w:rsid w:val="0070705E"/>
    <w:rsid w:val="00742061"/>
    <w:rsid w:val="0074695E"/>
    <w:rsid w:val="0075132E"/>
    <w:rsid w:val="00782163"/>
    <w:rsid w:val="00794A4C"/>
    <w:rsid w:val="008101B9"/>
    <w:rsid w:val="0083094E"/>
    <w:rsid w:val="00845AEC"/>
    <w:rsid w:val="0085164A"/>
    <w:rsid w:val="0087069D"/>
    <w:rsid w:val="008904F8"/>
    <w:rsid w:val="008B3491"/>
    <w:rsid w:val="008F36BB"/>
    <w:rsid w:val="0093422C"/>
    <w:rsid w:val="009547CC"/>
    <w:rsid w:val="00977073"/>
    <w:rsid w:val="00A26012"/>
    <w:rsid w:val="00A325A2"/>
    <w:rsid w:val="00A904CD"/>
    <w:rsid w:val="00AD70F6"/>
    <w:rsid w:val="00B97CC6"/>
    <w:rsid w:val="00BB1523"/>
    <w:rsid w:val="00BE6D4E"/>
    <w:rsid w:val="00C32752"/>
    <w:rsid w:val="00C57B75"/>
    <w:rsid w:val="00C72654"/>
    <w:rsid w:val="00C76703"/>
    <w:rsid w:val="00CD4546"/>
    <w:rsid w:val="00CE0D25"/>
    <w:rsid w:val="00CE0EDE"/>
    <w:rsid w:val="00D8068D"/>
    <w:rsid w:val="00DA333A"/>
    <w:rsid w:val="00DD40CB"/>
    <w:rsid w:val="00DF1D81"/>
    <w:rsid w:val="00E24C39"/>
    <w:rsid w:val="00E359C9"/>
    <w:rsid w:val="00E70B9C"/>
    <w:rsid w:val="00E86FF2"/>
    <w:rsid w:val="00E9420F"/>
    <w:rsid w:val="00E97957"/>
    <w:rsid w:val="00EF4BF0"/>
    <w:rsid w:val="00F74115"/>
    <w:rsid w:val="00FA5C66"/>
    <w:rsid w:val="00FB51B8"/>
    <w:rsid w:val="45334E0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link w:val="1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1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6">
    <w:name w:val="Emphasis"/>
    <w:basedOn w:val="5"/>
    <w:qFormat/>
    <w:uiPriority w:val="20"/>
    <w:rPr>
      <w:i/>
      <w:iCs/>
    </w:rPr>
  </w:style>
  <w:style w:type="table" w:styleId="8">
    <w:name w:val="Table Grid"/>
    <w:basedOn w:val="7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Заголовок 1 Знак"/>
    <w:basedOn w:val="5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11">
    <w:name w:val="apple-converted-space"/>
    <w:basedOn w:val="5"/>
    <w:uiPriority w:val="0"/>
  </w:style>
  <w:style w:type="character" w:customStyle="1" w:styleId="12">
    <w:name w:val="Верхний колонтитул Знак"/>
    <w:basedOn w:val="5"/>
    <w:link w:val="3"/>
    <w:uiPriority w:val="99"/>
  </w:style>
  <w:style w:type="character" w:customStyle="1" w:styleId="13">
    <w:name w:val="Нижний колонтитул Знак"/>
    <w:basedOn w:val="5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CCF75F-1A05-4B45-8727-706DECB9BB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767</Words>
  <Characters>4375</Characters>
  <Lines>36</Lines>
  <Paragraphs>10</Paragraphs>
  <TotalTime>0</TotalTime>
  <ScaleCrop>false</ScaleCrop>
  <LinksUpToDate>false</LinksUpToDate>
  <CharactersWithSpaces>5132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2015-05-22T21:27:00Z</dcterms:created>
  <dc:creator>андрей</dc:creator>
  <cp:lastModifiedBy>иванов</cp:lastModifiedBy>
  <dcterms:modified xsi:type="dcterms:W3CDTF">2017-03-02T16:25:22Z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