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horzAnchor="margin" w:tblpY="633"/>
        <w:tblW w:w="15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567"/>
        <w:gridCol w:w="1134"/>
        <w:gridCol w:w="567"/>
        <w:gridCol w:w="284"/>
        <w:gridCol w:w="3402"/>
        <w:gridCol w:w="850"/>
        <w:gridCol w:w="567"/>
        <w:gridCol w:w="284"/>
        <w:gridCol w:w="1559"/>
        <w:gridCol w:w="709"/>
        <w:gridCol w:w="293"/>
        <w:gridCol w:w="169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  <w:bookmarkStart w:id="0" w:name="_GoBack"/>
            <w:r>
              <w:rPr>
                <w:b/>
                <w:i/>
                <w:color w:val="FF0000"/>
              </w:rPr>
              <w:t>Серии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color w:val="FF0000"/>
              </w:rPr>
              <w:t xml:space="preserve">базовых полимеров </w:t>
            </w:r>
            <w:r>
              <w:rPr>
                <w:b/>
                <w:i/>
              </w:rPr>
              <w:t>с присвоенной внутрипроизводственной аббревиатурой и порядковым номером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 xml:space="preserve">Базовые реакционные мономеры  </w:t>
            </w:r>
            <w:r>
              <w:rPr>
                <w:b/>
                <w:i/>
              </w:rPr>
              <w:t>с  присвоенной внутрипроизводственной аббревиатурой и порядковым номером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Привитый реакционный мономер</w:t>
            </w:r>
          </w:p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%</w:t>
            </w:r>
          </w:p>
        </w:tc>
        <w:tc>
          <w:tcPr>
            <w:tcW w:w="2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Индекс расплава</w:t>
            </w:r>
          </w:p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ПТР  (</w:t>
            </w:r>
            <w:r>
              <w:rPr>
                <w:b/>
                <w:i/>
                <w:lang w:val="en-US"/>
              </w:rPr>
              <w:t>MFI</w:t>
            </w:r>
            <w:r>
              <w:rPr>
                <w:b/>
                <w:i/>
              </w:rPr>
              <w:t xml:space="preserve">) </w:t>
            </w:r>
            <w:r>
              <w:rPr>
                <w:b/>
                <w:i/>
                <w:lang w:val="en-US"/>
              </w:rPr>
              <w:t>gr</w:t>
            </w:r>
            <w:r>
              <w:rPr>
                <w:b/>
                <w:i/>
              </w:rPr>
              <w:t>/10</w:t>
            </w:r>
            <w:r>
              <w:rPr>
                <w:b/>
                <w:i/>
                <w:lang w:val="en-US"/>
              </w:rPr>
              <w:t>min</w:t>
            </w:r>
            <w:r>
              <w:rPr>
                <w:b/>
                <w:i/>
              </w:rPr>
              <w:t xml:space="preserve">      </w:t>
            </w:r>
            <w:r>
              <w:rPr>
                <w:b/>
                <w:i/>
                <w:color w:val="FF0000"/>
              </w:rPr>
              <w:t>190</w:t>
            </w:r>
            <w:r>
              <w:rPr>
                <w:b/>
                <w:i/>
                <w:color w:val="FF0000"/>
                <w:lang w:val="en-US"/>
              </w:rPr>
              <w:t>C</w:t>
            </w:r>
            <w:r>
              <w:rPr>
                <w:b/>
                <w:i/>
                <w:color w:val="FF0000"/>
              </w:rPr>
              <w:t>/2,16</w:t>
            </w:r>
            <w:r>
              <w:rPr>
                <w:b/>
                <w:i/>
                <w:color w:val="FF0000"/>
                <w:lang w:val="en-US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2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4819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240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4819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240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Этилены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LDPE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Малеиновый ангидрид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MAH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F1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0,2-0,6%</w:t>
            </w:r>
          </w:p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Низкий(</w:t>
            </w:r>
            <w:r>
              <w:rPr>
                <w:b/>
                <w:i/>
                <w:lang w:val="en-US"/>
              </w:rPr>
              <w:t>Low</w:t>
            </w:r>
            <w:r>
              <w:rPr>
                <w:b/>
                <w:i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color w:val="FF0000"/>
                <w:sz w:val="44"/>
                <w:lang w:val="en-US"/>
              </w:rPr>
              <w:t>L</w:t>
            </w:r>
          </w:p>
        </w:tc>
        <w:tc>
          <w:tcPr>
            <w:tcW w:w="2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0,4-2,0 низкий(</w:t>
            </w:r>
            <w:r>
              <w:rPr>
                <w:b/>
                <w:i/>
                <w:lang w:val="en-US"/>
              </w:rPr>
              <w:t>Low</w:t>
            </w:r>
            <w:r>
              <w:rPr>
                <w:b/>
                <w:i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color w:val="FF0000"/>
                <w:sz w:val="44"/>
                <w:lang w:val="en-US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Линейные этилены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LE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LLDPE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02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Глицидил-метакрилат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GMA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F2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  <w:lang w:val="en-US"/>
              </w:rPr>
            </w:pPr>
          </w:p>
        </w:tc>
        <w:tc>
          <w:tcPr>
            <w:tcW w:w="2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Этилены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HDPE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Метил-метакрилат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MMA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F3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  <w:lang w:val="en-US"/>
              </w:rPr>
            </w:pPr>
          </w:p>
        </w:tc>
        <w:tc>
          <w:tcPr>
            <w:tcW w:w="2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Линейные этилены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LE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LHDPE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Акриловая кислота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AA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F4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0,6-0,9%</w:t>
            </w:r>
          </w:p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Средний(</w:t>
            </w:r>
            <w:r>
              <w:rPr>
                <w:b/>
                <w:i/>
                <w:lang w:val="en-US"/>
              </w:rPr>
              <w:t>Medium</w:t>
            </w:r>
            <w:r>
              <w:rPr>
                <w:b/>
                <w:i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  <w:sz w:val="40"/>
              </w:rPr>
              <w:t>М</w:t>
            </w:r>
          </w:p>
        </w:tc>
        <w:tc>
          <w:tcPr>
            <w:tcW w:w="2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2,0-5,0 </w:t>
            </w:r>
            <w:r>
              <w:rPr>
                <w:b/>
                <w:i/>
              </w:rPr>
              <w:t>Средний(</w:t>
            </w:r>
            <w:r>
              <w:rPr>
                <w:b/>
                <w:i/>
                <w:lang w:val="en-US"/>
              </w:rPr>
              <w:t>Medium</w:t>
            </w:r>
            <w:r>
              <w:rPr>
                <w:b/>
                <w:i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color w:val="FF0000"/>
                <w:sz w:val="40"/>
                <w:lang w:val="en-US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Этилены каучукоподобные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EN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UHDPE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Стирол-малеиновый ангидрид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SMA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F5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Гомополимер пропилена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PH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PPH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Монооксид углерода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CO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F6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Сополимер пропилена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EP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EPP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07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Стирол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ST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F7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0,9-1,5%</w:t>
            </w:r>
          </w:p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Высокий(</w:t>
            </w:r>
            <w:r>
              <w:rPr>
                <w:b/>
                <w:i/>
                <w:lang w:val="en-US"/>
              </w:rPr>
              <w:t>High</w:t>
            </w:r>
            <w:r>
              <w:rPr>
                <w:b/>
                <w:i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  <w:sz w:val="44"/>
              </w:rPr>
              <w:t>Н</w:t>
            </w:r>
          </w:p>
        </w:tc>
        <w:tc>
          <w:tcPr>
            <w:tcW w:w="2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5,0-10,0 </w:t>
            </w:r>
            <w:r>
              <w:rPr>
                <w:b/>
                <w:i/>
              </w:rPr>
              <w:t>Высокий(</w:t>
            </w:r>
            <w:r>
              <w:rPr>
                <w:b/>
                <w:i/>
                <w:lang w:val="en-US"/>
              </w:rPr>
              <w:t>High</w:t>
            </w:r>
            <w:r>
              <w:rPr>
                <w:b/>
                <w:i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color w:val="FF0000"/>
                <w:sz w:val="44"/>
                <w:lang w:val="en-US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Этиленвинилацетаты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EVA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40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>Бутил-акрилат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b/>
                <w:i/>
                <w:lang w:val="en-US"/>
              </w:rPr>
              <w:t xml:space="preserve"> BA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rPr>
                <w:b/>
                <w:i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 xml:space="preserve"> F8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  <w:lang w:val="en-US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Этиленметилакрилаты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EMA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95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 Винил-ацетат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   VA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color w:val="FF0000"/>
                <w:lang w:val="en-US"/>
              </w:rPr>
              <w:t>F9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  <w:lang w:val="en-US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Этиленпропилен каучуки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EPDM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1,5-2,3 Супер(</w:t>
            </w:r>
            <w:r>
              <w:rPr>
                <w:b/>
                <w:i/>
                <w:lang w:val="en-US"/>
              </w:rPr>
              <w:t>Super</w:t>
            </w:r>
            <w:r>
              <w:rPr>
                <w:b/>
                <w:i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color w:val="FF0000"/>
                <w:sz w:val="44"/>
                <w:lang w:val="en-US"/>
              </w:rPr>
              <w:t>S</w:t>
            </w:r>
          </w:p>
        </w:tc>
        <w:tc>
          <w:tcPr>
            <w:tcW w:w="2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25,0-200,0 </w:t>
            </w:r>
            <w:r>
              <w:rPr>
                <w:b/>
                <w:i/>
              </w:rPr>
              <w:t>Супер(</w:t>
            </w:r>
            <w:r>
              <w:rPr>
                <w:b/>
                <w:i/>
                <w:lang w:val="en-US"/>
              </w:rPr>
              <w:t>Super</w:t>
            </w:r>
            <w:r>
              <w:rPr>
                <w:b/>
                <w:i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color w:val="FF0000"/>
                <w:sz w:val="44"/>
                <w:lang w:val="en-US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Стирольные каучуки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NS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SBS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  <w:lang w:val="en-US"/>
              </w:rPr>
            </w:pPr>
          </w:p>
        </w:tc>
        <w:tc>
          <w:tcPr>
            <w:tcW w:w="2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Стирольные каучуки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NS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SEBS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  <w:lang w:val="en-US"/>
              </w:rPr>
            </w:pPr>
          </w:p>
        </w:tc>
        <w:tc>
          <w:tcPr>
            <w:tcW w:w="2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Этилены каучукоподобные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EN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POE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</w:rPr>
            </w:pPr>
          </w:p>
          <w:p>
            <w:pPr>
              <w:spacing w:after="0"/>
              <w:jc w:val="center"/>
              <w:rPr>
                <w:b/>
                <w:i/>
              </w:rPr>
            </w:pPr>
          </w:p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</w:rPr>
            </w:pPr>
          </w:p>
          <w:p>
            <w:pPr>
              <w:spacing w:after="0"/>
              <w:jc w:val="center"/>
              <w:rPr>
                <w:b/>
                <w:i/>
              </w:rPr>
            </w:pPr>
          </w:p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Этиленбутилакрилаты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EBA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color w:val="FF0000"/>
                <w:lang w:val="en-US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i/>
              </w:rPr>
            </w:pPr>
          </w:p>
        </w:tc>
      </w:tr>
    </w:tbl>
    <w:p>
      <w:pPr>
        <w:pStyle w:val="11"/>
      </w:pPr>
      <w:r>
        <w:t>Таблицы для определения технических характеристик реакционного химически привитого функционального модификатора полимеров марки «Компплен»</w:t>
      </w:r>
    </w:p>
    <w:p>
      <w:pPr>
        <w:jc w:val="center"/>
      </w:pPr>
      <w:r>
        <w:rPr>
          <w:b/>
          <w:i/>
        </w:rPr>
        <w:t>(Катализаторы, инициаторы , сомономеры  химического процесса в данной таблице не учитываются)</w:t>
      </w:r>
    </w:p>
    <w:p>
      <w:pPr>
        <w:jc w:val="center"/>
        <w:rPr>
          <w:b/>
        </w:rPr>
      </w:pPr>
      <w:r>
        <w:rPr>
          <w:b/>
          <w:sz w:val="28"/>
        </w:rPr>
        <w:t>Образец определения технической характеристики  модификатора  марки «</w:t>
      </w:r>
      <w:r>
        <w:rPr>
          <w:b/>
          <w:color w:val="FF0000"/>
          <w:sz w:val="28"/>
          <w:lang w:val="en-US"/>
        </w:rPr>
        <w:t>Kompplen</w:t>
      </w:r>
      <w:r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  <w:lang w:val="en-US"/>
        </w:rPr>
        <w:t>NS</w:t>
      </w:r>
      <w:r>
        <w:rPr>
          <w:b/>
          <w:color w:val="FF0000"/>
          <w:sz w:val="28"/>
        </w:rPr>
        <w:t>12F2HM</w:t>
      </w:r>
      <w:r>
        <w:rPr>
          <w:b/>
          <w:sz w:val="28"/>
        </w:rPr>
        <w:t>»</w:t>
      </w:r>
    </w:p>
    <w:p>
      <w:pPr>
        <w:jc w:val="center"/>
      </w:pPr>
      <w:r>
        <w:rPr>
          <w:b/>
          <w:color w:val="FF0000"/>
          <w:sz w:val="36"/>
          <w:lang w:val="en-US"/>
        </w:rPr>
        <w:t>NS</w:t>
      </w:r>
      <w:r>
        <w:rPr>
          <w:b/>
          <w:color w:val="FF0000"/>
          <w:sz w:val="36"/>
        </w:rPr>
        <w:t xml:space="preserve">                12                   F2                     </w:t>
      </w:r>
      <w:r>
        <w:rPr>
          <w:b/>
          <w:color w:val="FF0000"/>
          <w:sz w:val="36"/>
          <w:lang w:val="en-US"/>
        </w:rPr>
        <w:t>H</w:t>
      </w:r>
      <w:r>
        <w:rPr>
          <w:b/>
          <w:color w:val="FF0000"/>
          <w:sz w:val="36"/>
        </w:rPr>
        <w:t xml:space="preserve">                      </w:t>
      </w:r>
      <w:r>
        <w:rPr>
          <w:b/>
          <w:color w:val="FF0000"/>
          <w:sz w:val="36"/>
          <w:lang w:val="en-US"/>
        </w:rPr>
        <w:t>M</w:t>
      </w:r>
    </w:p>
    <w:p>
      <w:pPr>
        <w:tabs>
          <w:tab w:val="left" w:pos="6314"/>
          <w:tab w:val="left" w:pos="8308"/>
          <w:tab w:val="left" w:pos="10444"/>
          <w:tab w:val="left" w:pos="12501"/>
        </w:tabs>
        <w:rPr>
          <w:b/>
          <w:i/>
        </w:rPr>
      </w:pPr>
      <w:r>
        <w:rPr>
          <w:b/>
          <w:i/>
          <w:sz w:val="24"/>
        </w:rPr>
        <w:t xml:space="preserve">                                                               Серия                       </w:t>
      </w:r>
      <w:r>
        <w:rPr>
          <w:b/>
          <w:i/>
          <w:sz w:val="24"/>
          <w:lang w:val="en-US"/>
        </w:rPr>
        <w:t>SEBS</w:t>
      </w:r>
      <w:r>
        <w:rPr>
          <w:b/>
          <w:i/>
          <w:sz w:val="24"/>
        </w:rPr>
        <w:t xml:space="preserve">                             </w:t>
      </w:r>
      <w:r>
        <w:rPr>
          <w:b/>
          <w:i/>
          <w:sz w:val="24"/>
          <w:lang w:val="en-US"/>
        </w:rPr>
        <w:t>GMA</w:t>
      </w:r>
      <w:r>
        <w:rPr>
          <w:b/>
          <w:i/>
          <w:sz w:val="24"/>
        </w:rPr>
        <w:t xml:space="preserve">                    %Мономера                      </w:t>
      </w:r>
      <w:r>
        <w:rPr>
          <w:b/>
          <w:i/>
          <w:sz w:val="24"/>
          <w:lang w:val="en-US"/>
        </w:rPr>
        <w:t>MFI</w:t>
      </w:r>
    </w:p>
    <w:p>
      <w:pPr>
        <w:jc w:val="center"/>
      </w:pPr>
      <w:r>
        <w:t>На основании данной таблицы   технолог сможет подобрать необходимую конфигурацию модификатора «</w:t>
      </w:r>
      <w:r>
        <w:rPr>
          <w:b/>
          <w:i/>
          <w:color w:val="FF0000"/>
        </w:rPr>
        <w:t>Kompplen</w:t>
      </w:r>
      <w:r>
        <w:t>» с заданными свойствами для своих</w:t>
      </w:r>
    </w:p>
    <w:p>
      <w:pPr>
        <w:jc w:val="center"/>
      </w:pPr>
      <w:r>
        <w:t>производственных задач и целей по улучшению качества продукции предприятия (подобрать</w:t>
      </w:r>
      <w:r>
        <w:rPr>
          <w:b/>
          <w:i/>
          <w:color w:val="FF0000"/>
          <w:sz w:val="28"/>
        </w:rPr>
        <w:t xml:space="preserve"> Аналог</w:t>
      </w:r>
      <w:r>
        <w:rPr>
          <w:color w:val="FF0000"/>
          <w:sz w:val="28"/>
        </w:rPr>
        <w:t xml:space="preserve"> </w:t>
      </w:r>
      <w:r>
        <w:t>). Модификаторы торговой марки «</w:t>
      </w:r>
      <w:r>
        <w:rPr>
          <w:b/>
          <w:i/>
          <w:color w:val="FF0000"/>
          <w:lang w:val="en-US"/>
        </w:rPr>
        <w:t>Kompplen</w:t>
      </w:r>
      <w:r>
        <w:t>»</w:t>
      </w:r>
    </w:p>
    <w:p>
      <w:pPr>
        <w:jc w:val="center"/>
      </w:pPr>
      <w:r>
        <w:t>при оптимальном соотношении цена/качество – полноценная замена известных  брендов модификаторов и адгезивов.</w:t>
      </w:r>
    </w:p>
    <w:p>
      <w:pPr>
        <w:tabs>
          <w:tab w:val="left" w:pos="11188"/>
        </w:tabs>
        <w:jc w:val="center"/>
      </w:pPr>
      <w:r>
        <w:t xml:space="preserve">По </w:t>
      </w:r>
      <w:r>
        <w:rPr>
          <w:b/>
          <w:i/>
          <w:color w:val="FF0000"/>
          <w:sz w:val="28"/>
        </w:rPr>
        <w:t>Унифицированной</w:t>
      </w:r>
      <w:r>
        <w:t xml:space="preserve"> таблице можно подобрать </w:t>
      </w:r>
      <w:r>
        <w:rPr>
          <w:b/>
          <w:i/>
          <w:color w:val="FF0000"/>
          <w:sz w:val="20"/>
        </w:rPr>
        <w:t xml:space="preserve"> </w:t>
      </w:r>
      <w:r>
        <w:rPr>
          <w:b/>
          <w:i/>
          <w:color w:val="FF0000"/>
          <w:sz w:val="28"/>
        </w:rPr>
        <w:t>Аналог</w:t>
      </w:r>
      <w:r>
        <w:rPr>
          <w:color w:val="FF0000"/>
          <w:sz w:val="28"/>
        </w:rPr>
        <w:t xml:space="preserve">  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м</w:t>
      </w:r>
      <w:r>
        <w:t>ногокомпонентных модификаторов.  Пример: «</w:t>
      </w:r>
      <w:r>
        <w:rPr>
          <w:b/>
          <w:color w:val="FF0000"/>
          <w:sz w:val="28"/>
          <w:lang w:val="en-US"/>
        </w:rPr>
        <w:t>Kompplen</w:t>
      </w:r>
      <w:r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  <w:lang w:val="en-US"/>
        </w:rPr>
        <w:t>NS</w:t>
      </w:r>
      <w:r>
        <w:rPr>
          <w:b/>
          <w:color w:val="FF0000"/>
          <w:sz w:val="28"/>
        </w:rPr>
        <w:t>11</w:t>
      </w:r>
      <w:r>
        <w:rPr>
          <w:b/>
          <w:color w:val="FF0000"/>
          <w:sz w:val="28"/>
          <w:lang w:val="en-US"/>
        </w:rPr>
        <w:t>C</w:t>
      </w:r>
      <w:r>
        <w:rPr>
          <w:b/>
          <w:color w:val="FF0000"/>
          <w:sz w:val="28"/>
        </w:rPr>
        <w:t xml:space="preserve">08 </w:t>
      </w:r>
      <w:r>
        <w:rPr>
          <w:b/>
          <w:color w:val="FF0000"/>
          <w:sz w:val="28"/>
          <w:lang w:val="en-US"/>
        </w:rPr>
        <w:t>F</w:t>
      </w:r>
      <w:r>
        <w:rPr>
          <w:b/>
          <w:color w:val="FF0000"/>
          <w:sz w:val="28"/>
        </w:rPr>
        <w:t>1</w:t>
      </w:r>
      <w:r>
        <w:rPr>
          <w:b/>
          <w:color w:val="FF0000"/>
          <w:sz w:val="28"/>
          <w:lang w:val="en-US"/>
        </w:rPr>
        <w:t>F</w:t>
      </w:r>
      <w:r>
        <w:rPr>
          <w:b/>
          <w:color w:val="FF0000"/>
          <w:sz w:val="28"/>
        </w:rPr>
        <w:t>7</w:t>
      </w:r>
      <w:r>
        <w:rPr>
          <w:b/>
          <w:color w:val="FF0000"/>
          <w:sz w:val="28"/>
          <w:lang w:val="en-US"/>
        </w:rPr>
        <w:t>HH</w:t>
      </w:r>
      <w:r>
        <w:t>»</w:t>
      </w:r>
    </w:p>
    <w:bookmarkEnd w:id="0"/>
    <w:p>
      <w:pPr>
        <w:tabs>
          <w:tab w:val="left" w:pos="11188"/>
        </w:tabs>
      </w:pPr>
    </w:p>
    <w:sectPr>
      <w:pgSz w:w="16838" w:h="11906" w:orient="landscape"/>
      <w:pgMar w:top="720" w:right="720" w:bottom="720" w:left="720" w:header="454" w:footer="56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44"/>
    <w:rsid w:val="00001D2C"/>
    <w:rsid w:val="00034F08"/>
    <w:rsid w:val="000508EE"/>
    <w:rsid w:val="00050AD6"/>
    <w:rsid w:val="000831E4"/>
    <w:rsid w:val="00120820"/>
    <w:rsid w:val="00184C81"/>
    <w:rsid w:val="00192544"/>
    <w:rsid w:val="001B792B"/>
    <w:rsid w:val="001D0FE8"/>
    <w:rsid w:val="002028C9"/>
    <w:rsid w:val="002324D7"/>
    <w:rsid w:val="0023557A"/>
    <w:rsid w:val="002378A0"/>
    <w:rsid w:val="00252B0D"/>
    <w:rsid w:val="00272F1C"/>
    <w:rsid w:val="002E774D"/>
    <w:rsid w:val="00304414"/>
    <w:rsid w:val="00306E5B"/>
    <w:rsid w:val="00321A7C"/>
    <w:rsid w:val="003332CD"/>
    <w:rsid w:val="00336590"/>
    <w:rsid w:val="00363C81"/>
    <w:rsid w:val="00376FC5"/>
    <w:rsid w:val="003D6AE6"/>
    <w:rsid w:val="003E6A37"/>
    <w:rsid w:val="00432963"/>
    <w:rsid w:val="004F6202"/>
    <w:rsid w:val="00510900"/>
    <w:rsid w:val="00511145"/>
    <w:rsid w:val="00541277"/>
    <w:rsid w:val="00546F51"/>
    <w:rsid w:val="00552853"/>
    <w:rsid w:val="005557B5"/>
    <w:rsid w:val="00572113"/>
    <w:rsid w:val="005B764C"/>
    <w:rsid w:val="005C4A70"/>
    <w:rsid w:val="005C7796"/>
    <w:rsid w:val="005E680D"/>
    <w:rsid w:val="005F6871"/>
    <w:rsid w:val="0061197C"/>
    <w:rsid w:val="0062230B"/>
    <w:rsid w:val="00624254"/>
    <w:rsid w:val="00635F20"/>
    <w:rsid w:val="00637DE5"/>
    <w:rsid w:val="006415E6"/>
    <w:rsid w:val="00645634"/>
    <w:rsid w:val="00663207"/>
    <w:rsid w:val="00675B23"/>
    <w:rsid w:val="00676A34"/>
    <w:rsid w:val="006C1813"/>
    <w:rsid w:val="007564EC"/>
    <w:rsid w:val="0079485D"/>
    <w:rsid w:val="007A4D68"/>
    <w:rsid w:val="007A5338"/>
    <w:rsid w:val="00810021"/>
    <w:rsid w:val="008332A1"/>
    <w:rsid w:val="00872714"/>
    <w:rsid w:val="008737DD"/>
    <w:rsid w:val="008D66C6"/>
    <w:rsid w:val="0090676E"/>
    <w:rsid w:val="00927A74"/>
    <w:rsid w:val="009335F8"/>
    <w:rsid w:val="00937CA5"/>
    <w:rsid w:val="00951844"/>
    <w:rsid w:val="00990429"/>
    <w:rsid w:val="009D0CC4"/>
    <w:rsid w:val="009E2F5F"/>
    <w:rsid w:val="00A14539"/>
    <w:rsid w:val="00A337E3"/>
    <w:rsid w:val="00A3595D"/>
    <w:rsid w:val="00A432D3"/>
    <w:rsid w:val="00A461CA"/>
    <w:rsid w:val="00AD7A99"/>
    <w:rsid w:val="00AE48EE"/>
    <w:rsid w:val="00B1103A"/>
    <w:rsid w:val="00B26126"/>
    <w:rsid w:val="00B30799"/>
    <w:rsid w:val="00B3200B"/>
    <w:rsid w:val="00B37D2C"/>
    <w:rsid w:val="00B545FF"/>
    <w:rsid w:val="00B6118A"/>
    <w:rsid w:val="00B869F9"/>
    <w:rsid w:val="00BA57E1"/>
    <w:rsid w:val="00BD7BB7"/>
    <w:rsid w:val="00BF5A94"/>
    <w:rsid w:val="00C05852"/>
    <w:rsid w:val="00C10E47"/>
    <w:rsid w:val="00C12727"/>
    <w:rsid w:val="00C170DF"/>
    <w:rsid w:val="00C1793E"/>
    <w:rsid w:val="00C74AD7"/>
    <w:rsid w:val="00CA18B0"/>
    <w:rsid w:val="00CA2FD1"/>
    <w:rsid w:val="00CD0B29"/>
    <w:rsid w:val="00CD10E8"/>
    <w:rsid w:val="00D128BC"/>
    <w:rsid w:val="00D21EA9"/>
    <w:rsid w:val="00D3124F"/>
    <w:rsid w:val="00D60A19"/>
    <w:rsid w:val="00D712B3"/>
    <w:rsid w:val="00DE018A"/>
    <w:rsid w:val="00DF71D3"/>
    <w:rsid w:val="00E0610A"/>
    <w:rsid w:val="00E34CE4"/>
    <w:rsid w:val="00E37A77"/>
    <w:rsid w:val="00E625CD"/>
    <w:rsid w:val="00E66C8E"/>
    <w:rsid w:val="00EA2EB7"/>
    <w:rsid w:val="00F4134C"/>
    <w:rsid w:val="00F81802"/>
    <w:rsid w:val="00FE259A"/>
    <w:rsid w:val="1B61151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Верхний колонтитул Знак"/>
    <w:basedOn w:val="5"/>
    <w:link w:val="3"/>
    <w:uiPriority w:val="99"/>
  </w:style>
  <w:style w:type="character" w:customStyle="1" w:styleId="9">
    <w:name w:val="Нижний колонтитул Знак"/>
    <w:basedOn w:val="5"/>
    <w:link w:val="4"/>
    <w:uiPriority w:val="99"/>
  </w:style>
  <w:style w:type="character" w:customStyle="1" w:styleId="10">
    <w:name w:val="Текст выноски Знак"/>
    <w:basedOn w:val="5"/>
    <w:link w:val="2"/>
    <w:semiHidden/>
    <w:uiPriority w:val="99"/>
    <w:rPr>
      <w:rFonts w:ascii="Segoe UI" w:hAnsi="Segoe UI" w:cs="Segoe UI"/>
      <w:sz w:val="18"/>
      <w:szCs w:val="18"/>
    </w:rPr>
  </w:style>
  <w:style w:type="paragraph" w:customStyle="1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27A597-A476-4412-B1FA-6EA0EDDE4F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352</Words>
  <Characters>2007</Characters>
  <Lines>16</Lines>
  <Paragraphs>4</Paragraphs>
  <TotalTime>0</TotalTime>
  <ScaleCrop>false</ScaleCrop>
  <LinksUpToDate>false</LinksUpToDate>
  <CharactersWithSpaces>2355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2015-03-28T17:46:00Z</dcterms:created>
  <dc:creator>иванов иван</dc:creator>
  <cp:lastModifiedBy>иванов</cp:lastModifiedBy>
  <cp:lastPrinted>2015-07-24T07:20:00Z</cp:lastPrinted>
  <dcterms:modified xsi:type="dcterms:W3CDTF">2017-02-18T09:43:28Z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